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160341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717D5D" w:rsidRPr="00711A2B" w:rsidRDefault="00B6757C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  <w:r w:rsidR="00717D5D" w:rsidRPr="00711A2B">
                    <w:rPr>
                      <w:b/>
                      <w:szCs w:val="24"/>
                    </w:rPr>
                    <w:t>БЕРЕГОВОГО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160341" w:rsidP="00B6757C">
      <w:r>
        <w:rPr>
          <w:noProof/>
        </w:rPr>
        <w:pict>
          <v:shape id="_x0000_s1028" type="#_x0000_t202" style="position:absolute;margin-left:-.8pt;margin-top:11.1pt;width:216.3pt;height:34.75pt;z-index:251662336" o:allowincell="f" strokecolor="white">
            <v:textbox style="mso-next-textbox:#_x0000_s1028">
              <w:txbxContent>
                <w:p w:rsidR="00B6757C" w:rsidRPr="00496EF2" w:rsidRDefault="00B6757C" w:rsidP="00B6757C">
                  <w:pPr>
                    <w:rPr>
                      <w:b/>
                      <w:sz w:val="24"/>
                      <w:u w:val="single"/>
                    </w:rPr>
                  </w:pPr>
                  <w:r w:rsidRPr="00496EF2">
                    <w:rPr>
                      <w:b/>
                      <w:sz w:val="24"/>
                      <w:u w:val="single"/>
                    </w:rPr>
                    <w:t xml:space="preserve">от </w:t>
                  </w:r>
                  <w:r w:rsidR="000F5229">
                    <w:rPr>
                      <w:b/>
                      <w:sz w:val="24"/>
                      <w:u w:val="single"/>
                    </w:rPr>
                    <w:t>22</w:t>
                  </w:r>
                  <w:r w:rsidR="00717D5D" w:rsidRPr="00496EF2">
                    <w:rPr>
                      <w:b/>
                      <w:sz w:val="24"/>
                      <w:u w:val="single"/>
                    </w:rPr>
                    <w:t>.</w:t>
                  </w:r>
                  <w:r w:rsidR="000F5229">
                    <w:rPr>
                      <w:b/>
                      <w:sz w:val="24"/>
                      <w:u w:val="single"/>
                    </w:rPr>
                    <w:t>10</w:t>
                  </w:r>
                  <w:r w:rsidR="00883461" w:rsidRPr="00496EF2">
                    <w:rPr>
                      <w:b/>
                      <w:sz w:val="24"/>
                      <w:u w:val="single"/>
                    </w:rPr>
                    <w:t>.2018</w:t>
                  </w:r>
                  <w:r w:rsidRPr="00496EF2">
                    <w:rPr>
                      <w:b/>
                      <w:sz w:val="24"/>
                      <w:u w:val="single"/>
                    </w:rPr>
                    <w:t xml:space="preserve">.  № </w:t>
                  </w:r>
                  <w:r w:rsidR="000F5229">
                    <w:rPr>
                      <w:b/>
                      <w:sz w:val="24"/>
                      <w:u w:val="single"/>
                    </w:rPr>
                    <w:t>28</w:t>
                  </w:r>
                </w:p>
                <w:p w:rsidR="00B6757C" w:rsidRDefault="00717D5D" w:rsidP="00B675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п. Береговой</w:t>
                  </w: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A20B9" w:rsidTr="006A20B9">
        <w:tc>
          <w:tcPr>
            <w:tcW w:w="5068" w:type="dxa"/>
          </w:tcPr>
          <w:p w:rsidR="006A20B9" w:rsidRPr="002F6800" w:rsidRDefault="002F6800" w:rsidP="002F6800">
            <w:pPr>
              <w:pStyle w:val="ConsPlusTitle"/>
              <w:jc w:val="both"/>
              <w:rPr>
                <w:sz w:val="24"/>
                <w:szCs w:val="24"/>
              </w:rPr>
            </w:pPr>
            <w:r w:rsidRPr="002F6800">
              <w:rPr>
                <w:sz w:val="24"/>
                <w:szCs w:val="24"/>
              </w:rPr>
              <w:t xml:space="preserve">Об утверждении Положения о муниципальном контроле в сфере благоустройства на территории </w:t>
            </w:r>
            <w:r w:rsidR="006A20B9" w:rsidRPr="002F6800">
              <w:rPr>
                <w:sz w:val="24"/>
                <w:szCs w:val="24"/>
              </w:rPr>
              <w:t>Берегового сельского поселения</w:t>
            </w:r>
          </w:p>
          <w:p w:rsidR="006A20B9" w:rsidRPr="002F6800" w:rsidRDefault="006A20B9" w:rsidP="002F6800">
            <w:pPr>
              <w:pStyle w:val="ConsPlusTitle"/>
              <w:jc w:val="both"/>
              <w:rPr>
                <w:sz w:val="24"/>
              </w:rPr>
            </w:pP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2F6800" w:rsidRPr="002F6800" w:rsidRDefault="002F6800" w:rsidP="002F6800">
      <w:pPr>
        <w:ind w:firstLine="709"/>
        <w:jc w:val="both"/>
        <w:rPr>
          <w:sz w:val="24"/>
          <w:szCs w:val="24"/>
        </w:rPr>
      </w:pPr>
      <w:proofErr w:type="gramStart"/>
      <w:r w:rsidRPr="002F6800">
        <w:rPr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установления порядка организации и проведения проверок при осуществлении муниципального контроля в сфере благоустройства на территории </w:t>
      </w:r>
      <w:r>
        <w:rPr>
          <w:sz w:val="24"/>
          <w:szCs w:val="24"/>
        </w:rPr>
        <w:t>Берегового</w:t>
      </w:r>
      <w:proofErr w:type="gramEnd"/>
      <w:r w:rsidRPr="002F6800">
        <w:rPr>
          <w:sz w:val="24"/>
          <w:szCs w:val="24"/>
        </w:rPr>
        <w:t xml:space="preserve"> сельского поселения   </w:t>
      </w:r>
    </w:p>
    <w:p w:rsidR="002F6800" w:rsidRPr="002F6800" w:rsidRDefault="002F6800" w:rsidP="002F6800">
      <w:pPr>
        <w:ind w:firstLine="709"/>
        <w:rPr>
          <w:sz w:val="24"/>
          <w:szCs w:val="24"/>
        </w:rPr>
      </w:pPr>
      <w:r w:rsidRPr="002F6800">
        <w:rPr>
          <w:sz w:val="24"/>
          <w:szCs w:val="24"/>
        </w:rPr>
        <w:t xml:space="preserve">                                   </w:t>
      </w:r>
    </w:p>
    <w:p w:rsidR="002F6800" w:rsidRPr="002F6800" w:rsidRDefault="002F6800" w:rsidP="002F6800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Pr="002F6800">
        <w:rPr>
          <w:b/>
          <w:sz w:val="24"/>
          <w:szCs w:val="24"/>
        </w:rPr>
        <w:t>:</w:t>
      </w:r>
    </w:p>
    <w:p w:rsidR="002F6800" w:rsidRPr="002F6800" w:rsidRDefault="002F6800" w:rsidP="002F6800">
      <w:pPr>
        <w:ind w:firstLine="709"/>
        <w:rPr>
          <w:sz w:val="24"/>
          <w:szCs w:val="24"/>
        </w:rPr>
      </w:pPr>
    </w:p>
    <w:p w:rsidR="002F6800" w:rsidRPr="002F6800" w:rsidRDefault="002F6800" w:rsidP="002F6800">
      <w:pPr>
        <w:ind w:firstLine="709"/>
        <w:jc w:val="both"/>
        <w:rPr>
          <w:sz w:val="24"/>
          <w:szCs w:val="24"/>
        </w:rPr>
      </w:pPr>
      <w:r w:rsidRPr="002F6800">
        <w:rPr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>
        <w:rPr>
          <w:sz w:val="24"/>
          <w:szCs w:val="24"/>
        </w:rPr>
        <w:t>Берегового</w:t>
      </w:r>
      <w:r w:rsidRPr="002F6800">
        <w:rPr>
          <w:sz w:val="24"/>
          <w:szCs w:val="24"/>
        </w:rPr>
        <w:t xml:space="preserve"> сельского поселения.</w:t>
      </w:r>
    </w:p>
    <w:p w:rsidR="00B6757C" w:rsidRPr="002F6800" w:rsidRDefault="002F6800" w:rsidP="002F6800">
      <w:pPr>
        <w:ind w:firstLine="709"/>
        <w:jc w:val="both"/>
        <w:rPr>
          <w:sz w:val="24"/>
          <w:szCs w:val="24"/>
        </w:rPr>
      </w:pPr>
      <w:r w:rsidRPr="002F6800">
        <w:rPr>
          <w:sz w:val="24"/>
          <w:szCs w:val="24"/>
        </w:rPr>
        <w:t xml:space="preserve">2. Опубликовать постановление на информационных стендах </w:t>
      </w:r>
      <w:r>
        <w:rPr>
          <w:sz w:val="24"/>
          <w:szCs w:val="24"/>
        </w:rPr>
        <w:t>Берегового</w:t>
      </w:r>
      <w:r w:rsidRPr="002F6800">
        <w:rPr>
          <w:sz w:val="24"/>
          <w:szCs w:val="24"/>
        </w:rPr>
        <w:t xml:space="preserve"> сельского поселения и разместить на официальном сайте Администрации </w:t>
      </w:r>
      <w:r>
        <w:rPr>
          <w:sz w:val="24"/>
          <w:szCs w:val="24"/>
        </w:rPr>
        <w:t>Берегового</w:t>
      </w:r>
      <w:r w:rsidRPr="002F6800">
        <w:rPr>
          <w:sz w:val="24"/>
          <w:szCs w:val="24"/>
        </w:rPr>
        <w:t xml:space="preserve"> сельского поселения.</w:t>
      </w:r>
    </w:p>
    <w:p w:rsidR="002F6800" w:rsidRPr="002F6800" w:rsidRDefault="002F6800" w:rsidP="002F6800">
      <w:pPr>
        <w:ind w:firstLine="709"/>
        <w:jc w:val="both"/>
        <w:rPr>
          <w:sz w:val="24"/>
          <w:szCs w:val="24"/>
        </w:rPr>
      </w:pPr>
      <w:r w:rsidRPr="002F6800">
        <w:rPr>
          <w:sz w:val="24"/>
          <w:szCs w:val="24"/>
        </w:rPr>
        <w:t xml:space="preserve">3.   </w:t>
      </w:r>
      <w:proofErr w:type="gramStart"/>
      <w:r w:rsidRPr="002F6800">
        <w:rPr>
          <w:sz w:val="24"/>
          <w:szCs w:val="24"/>
        </w:rPr>
        <w:t>Контроль за</w:t>
      </w:r>
      <w:proofErr w:type="gramEnd"/>
      <w:r w:rsidRPr="002F6800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6757C" w:rsidRDefault="00B6757C" w:rsidP="00B6757C">
      <w:pPr>
        <w:ind w:firstLine="709"/>
        <w:rPr>
          <w:sz w:val="24"/>
          <w:szCs w:val="24"/>
        </w:rPr>
      </w:pPr>
    </w:p>
    <w:p w:rsidR="002F6800" w:rsidRDefault="002F6800" w:rsidP="00B6757C">
      <w:pPr>
        <w:ind w:firstLine="709"/>
        <w:rPr>
          <w:sz w:val="24"/>
          <w:szCs w:val="24"/>
        </w:rPr>
      </w:pPr>
    </w:p>
    <w:p w:rsidR="002F6800" w:rsidRDefault="002F6800" w:rsidP="00B6757C">
      <w:pPr>
        <w:ind w:firstLine="709"/>
        <w:rPr>
          <w:sz w:val="24"/>
          <w:szCs w:val="24"/>
        </w:rPr>
      </w:pPr>
    </w:p>
    <w:p w:rsidR="002F6800" w:rsidRDefault="002F6800" w:rsidP="00B6757C">
      <w:pPr>
        <w:ind w:firstLine="709"/>
        <w:rPr>
          <w:sz w:val="24"/>
          <w:szCs w:val="24"/>
        </w:rPr>
      </w:pPr>
    </w:p>
    <w:p w:rsidR="002F6800" w:rsidRPr="003C53BE" w:rsidRDefault="002F6800" w:rsidP="00B6757C">
      <w:pPr>
        <w:ind w:firstLine="709"/>
        <w:rPr>
          <w:sz w:val="24"/>
          <w:szCs w:val="24"/>
        </w:rPr>
      </w:pPr>
    </w:p>
    <w:p w:rsidR="00B6757C" w:rsidRPr="003C53BE" w:rsidRDefault="00B6757C" w:rsidP="002F6800">
      <w:pPr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  <w:r w:rsidR="002F6800">
        <w:rPr>
          <w:sz w:val="24"/>
          <w:szCs w:val="24"/>
        </w:rPr>
        <w:t xml:space="preserve">   </w:t>
      </w:r>
      <w:r w:rsidR="003E6046">
        <w:rPr>
          <w:sz w:val="24"/>
          <w:szCs w:val="24"/>
        </w:rPr>
        <w:t xml:space="preserve">Берегового сельского поселения              </w:t>
      </w:r>
      <w:r w:rsidRPr="003C53BE">
        <w:rPr>
          <w:sz w:val="24"/>
          <w:szCs w:val="24"/>
        </w:rPr>
        <w:t xml:space="preserve">  </w:t>
      </w:r>
      <w:r w:rsidR="003E6046">
        <w:rPr>
          <w:sz w:val="24"/>
          <w:szCs w:val="24"/>
        </w:rPr>
        <w:t xml:space="preserve">                  </w:t>
      </w:r>
      <w:r w:rsidRPr="003C53BE">
        <w:rPr>
          <w:sz w:val="24"/>
          <w:szCs w:val="24"/>
        </w:rPr>
        <w:t xml:space="preserve">        </w:t>
      </w:r>
      <w:r w:rsidR="00713FFE" w:rsidRPr="003C53BE">
        <w:rPr>
          <w:sz w:val="24"/>
          <w:szCs w:val="24"/>
        </w:rPr>
        <w:t xml:space="preserve">       </w:t>
      </w:r>
      <w:r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И.А. Матерухин</w:t>
      </w: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Default="002F6800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2F6800" w:rsidRPr="002F6800" w:rsidRDefault="002F6800" w:rsidP="002F6800">
      <w:pPr>
        <w:spacing w:line="0" w:lineRule="atLeast"/>
        <w:ind w:left="4956" w:firstLine="708"/>
        <w:jc w:val="right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УТВЕРЖДЕНО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постановлением администрации                                                                                                       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</w:t>
      </w:r>
      <w:r w:rsidRPr="002F6800">
        <w:rPr>
          <w:sz w:val="24"/>
          <w:szCs w:val="24"/>
        </w:rPr>
        <w:t>Берегового</w:t>
      </w:r>
      <w:r w:rsidRPr="002F6800">
        <w:rPr>
          <w:sz w:val="24"/>
          <w:szCs w:val="24"/>
        </w:rPr>
        <w:t xml:space="preserve"> </w:t>
      </w:r>
      <w:r w:rsidRPr="002F6800">
        <w:rPr>
          <w:rFonts w:ascii="Times New Roman CYR" w:hAnsi="Times New Roman CYR"/>
          <w:sz w:val="24"/>
          <w:szCs w:val="24"/>
        </w:rPr>
        <w:t>сельского поселения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                                                                      от  </w:t>
      </w:r>
      <w:r>
        <w:rPr>
          <w:rFonts w:ascii="Times New Roman CYR" w:hAnsi="Times New Roman CYR"/>
          <w:sz w:val="24"/>
          <w:szCs w:val="24"/>
        </w:rPr>
        <w:t>22</w:t>
      </w:r>
      <w:r w:rsidRPr="002F6800">
        <w:rPr>
          <w:rFonts w:ascii="Times New Roman CYR" w:hAnsi="Times New Roman CYR"/>
          <w:sz w:val="24"/>
          <w:szCs w:val="24"/>
        </w:rPr>
        <w:t>.1</w:t>
      </w:r>
      <w:r>
        <w:rPr>
          <w:rFonts w:ascii="Times New Roman CYR" w:hAnsi="Times New Roman CYR"/>
          <w:sz w:val="24"/>
          <w:szCs w:val="24"/>
        </w:rPr>
        <w:t>0</w:t>
      </w:r>
      <w:r w:rsidRPr="002F6800">
        <w:rPr>
          <w:rFonts w:ascii="Times New Roman CYR" w:hAnsi="Times New Roman CYR"/>
          <w:sz w:val="24"/>
          <w:szCs w:val="24"/>
        </w:rPr>
        <w:t xml:space="preserve">.2018г.  № </w:t>
      </w:r>
      <w:r>
        <w:rPr>
          <w:rFonts w:ascii="Times New Roman CYR" w:hAnsi="Times New Roman CYR"/>
          <w:sz w:val="24"/>
          <w:szCs w:val="24"/>
        </w:rPr>
        <w:t>28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left="5245"/>
        <w:rPr>
          <w:rFonts w:ascii="Times New Roman CYR" w:hAnsi="Times New Roman CYR"/>
          <w:sz w:val="24"/>
          <w:szCs w:val="24"/>
        </w:rPr>
      </w:pPr>
    </w:p>
    <w:p w:rsidR="002F6800" w:rsidRPr="002F6800" w:rsidRDefault="002F6800" w:rsidP="002F68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4"/>
          <w:szCs w:val="24"/>
        </w:rPr>
      </w:pPr>
    </w:p>
    <w:p w:rsidR="002F6800" w:rsidRPr="002F6800" w:rsidRDefault="002F6800" w:rsidP="002F6800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 CYR" w:hAnsi="Times New Roman CYR"/>
          <w:b/>
          <w:bCs/>
          <w:sz w:val="24"/>
          <w:szCs w:val="24"/>
        </w:rPr>
      </w:pPr>
      <w:bookmarkStart w:id="0" w:name="Par27"/>
      <w:bookmarkEnd w:id="0"/>
      <w:r w:rsidRPr="002F6800">
        <w:rPr>
          <w:rFonts w:ascii="Times New Roman CYR" w:hAnsi="Times New Roman CYR"/>
          <w:b/>
          <w:bCs/>
          <w:sz w:val="24"/>
          <w:szCs w:val="24"/>
        </w:rPr>
        <w:t>ПОЛОЖЕНИЕ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 CYR" w:hAnsi="Times New Roman CYR"/>
          <w:b/>
          <w:sz w:val="24"/>
          <w:szCs w:val="24"/>
        </w:rPr>
      </w:pPr>
      <w:bookmarkStart w:id="1" w:name="Par31"/>
      <w:bookmarkEnd w:id="1"/>
      <w:r w:rsidRPr="002F6800">
        <w:rPr>
          <w:rFonts w:ascii="Times New Roman CYR" w:hAnsi="Times New Roman CYR"/>
          <w:b/>
          <w:sz w:val="24"/>
          <w:szCs w:val="24"/>
        </w:rPr>
        <w:t xml:space="preserve">о муниципальном контроле в сфере благоустройства 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 CYR" w:hAnsi="Times New Roman CYR"/>
          <w:b/>
          <w:sz w:val="24"/>
          <w:szCs w:val="24"/>
        </w:rPr>
      </w:pPr>
      <w:r w:rsidRPr="002F6800">
        <w:rPr>
          <w:rFonts w:ascii="Times New Roman CYR" w:hAnsi="Times New Roman CYR"/>
          <w:b/>
          <w:sz w:val="24"/>
          <w:szCs w:val="24"/>
        </w:rPr>
        <w:t>на территории Берегового сельского поселения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sz w:val="24"/>
          <w:szCs w:val="24"/>
        </w:rPr>
      </w:pPr>
    </w:p>
    <w:p w:rsidR="002F6800" w:rsidRPr="002F6800" w:rsidRDefault="002F6800" w:rsidP="002F6800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rFonts w:ascii="Times New Roman CYR" w:hAnsi="Times New Roman CYR"/>
          <w:sz w:val="24"/>
          <w:szCs w:val="24"/>
        </w:rPr>
      </w:pP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outlineLvl w:val="1"/>
        <w:rPr>
          <w:rFonts w:ascii="Times New Roman CYR" w:hAnsi="Times New Roman CYR"/>
          <w:b/>
          <w:sz w:val="24"/>
          <w:szCs w:val="24"/>
        </w:rPr>
      </w:pPr>
      <w:r w:rsidRPr="002F6800">
        <w:rPr>
          <w:rFonts w:ascii="Times New Roman CYR" w:hAnsi="Times New Roman CYR"/>
          <w:b/>
          <w:sz w:val="24"/>
          <w:szCs w:val="24"/>
        </w:rPr>
        <w:t>1. Общие положения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1.1.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Настоящее Положение разработано в соответствии с федеральн</w:t>
      </w:r>
      <w:r w:rsidRPr="002F6800">
        <w:rPr>
          <w:rFonts w:ascii="Times New Roman CYR" w:hAnsi="Times New Roman CYR"/>
          <w:sz w:val="24"/>
          <w:szCs w:val="24"/>
        </w:rPr>
        <w:t>ы</w:t>
      </w:r>
      <w:r w:rsidRPr="002F6800">
        <w:rPr>
          <w:rFonts w:ascii="Times New Roman CYR" w:hAnsi="Times New Roman CYR"/>
          <w:sz w:val="24"/>
          <w:szCs w:val="24"/>
        </w:rPr>
        <w:t xml:space="preserve">ми законами от 6 октября 2003 года </w:t>
      </w:r>
      <w:hyperlink r:id="rId5" w:history="1">
        <w:r w:rsidRPr="002F6800">
          <w:rPr>
            <w:rFonts w:ascii="Times New Roman CYR" w:hAnsi="Times New Roman CYR"/>
            <w:sz w:val="24"/>
            <w:szCs w:val="24"/>
          </w:rPr>
          <w:t>№ 131-ФЗ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«Об общих принципах орган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 xml:space="preserve">зации местного самоуправления в Российской Федерации», от 26 декабря 2008 года </w:t>
      </w:r>
      <w:hyperlink r:id="rId6" w:history="1">
        <w:r w:rsidRPr="002F6800">
          <w:rPr>
            <w:rFonts w:ascii="Times New Roman CYR" w:hAnsi="Times New Roman CYR"/>
            <w:sz w:val="24"/>
            <w:szCs w:val="24"/>
          </w:rPr>
          <w:t>№ 294-ФЗ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устанавливает порядок осуществления мун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ципального контроля в сфере благоустройства на территории Берегового сельского поселения.</w:t>
      </w:r>
      <w:proofErr w:type="gramEnd"/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 1.2. Органом муниципального контроля в сфере благоустройства на территории Берегового сельского поселения является Админ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страция Берегового сельского поселения (далее орган муниципального контроля в сфере благоус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>ройства).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Муниципальный контроль в сфере благоустройства на территории Берегового сельского поселения - это деятельность уполном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ченного органа при организации и проведении на территории Берегового сельского поселения проверок соблюдения юридическими л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цами, индивидуальными предпринимателями и гражданами обязательных требований, установленных муниципальными правовыми актами в сфере благоустройства (далее обязател</w:t>
      </w:r>
      <w:r w:rsidRPr="002F6800">
        <w:rPr>
          <w:rFonts w:ascii="Times New Roman CYR" w:hAnsi="Times New Roman CYR"/>
          <w:sz w:val="24"/>
          <w:szCs w:val="24"/>
        </w:rPr>
        <w:t>ь</w:t>
      </w:r>
      <w:r w:rsidRPr="002F6800">
        <w:rPr>
          <w:rFonts w:ascii="Times New Roman CYR" w:hAnsi="Times New Roman CYR"/>
          <w:sz w:val="24"/>
          <w:szCs w:val="24"/>
        </w:rPr>
        <w:t>ные требования).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1.3. Муниципальный контроль в сфере благоустройства на территории Берегового сельского поселения осуществляется должностн</w:t>
      </w:r>
      <w:r w:rsidRPr="002F6800">
        <w:rPr>
          <w:rFonts w:ascii="Times New Roman CYR" w:hAnsi="Times New Roman CYR"/>
          <w:sz w:val="24"/>
          <w:szCs w:val="24"/>
        </w:rPr>
        <w:t>ы</w:t>
      </w:r>
      <w:r w:rsidRPr="002F6800">
        <w:rPr>
          <w:rFonts w:ascii="Times New Roman CYR" w:hAnsi="Times New Roman CYR"/>
          <w:sz w:val="24"/>
          <w:szCs w:val="24"/>
        </w:rPr>
        <w:t>ми лицами Администрации сельского поселения (далее должностные лица о</w:t>
      </w:r>
      <w:r w:rsidRPr="002F6800">
        <w:rPr>
          <w:rFonts w:ascii="Times New Roman CYR" w:hAnsi="Times New Roman CYR"/>
          <w:sz w:val="24"/>
          <w:szCs w:val="24"/>
        </w:rPr>
        <w:t>р</w:t>
      </w:r>
      <w:r w:rsidRPr="002F6800">
        <w:rPr>
          <w:rFonts w:ascii="Times New Roman CYR" w:hAnsi="Times New Roman CYR"/>
          <w:sz w:val="24"/>
          <w:szCs w:val="24"/>
        </w:rPr>
        <w:t>гана).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4"/>
          <w:szCs w:val="24"/>
        </w:rPr>
      </w:pPr>
      <w:r w:rsidRPr="002F6800">
        <w:rPr>
          <w:rFonts w:ascii="Times New Roman CYR" w:hAnsi="Times New Roman CYR"/>
          <w:b/>
          <w:sz w:val="24"/>
          <w:szCs w:val="24"/>
        </w:rPr>
        <w:t>2. Цель муниципального контроля в сфере благоустройства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2.1. Целью муниципального контроля в сфере благоустройства являе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 xml:space="preserve">ся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контроль за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соблюдением юридическими лицами, индивидуальными предпринимателями и гражданами обязательных требований, установленных муниципальными правовыми актами в сфере благоустройства.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2.2.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Муниципальный контроль в сфере благоустройства осуществляе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 xml:space="preserve">ся посредством организации и проведения проверок лиц, указанных в </w:t>
      </w:r>
      <w:hyperlink w:anchor="Par40" w:history="1">
        <w:r w:rsidRPr="002F6800">
          <w:rPr>
            <w:rFonts w:ascii="Times New Roman CYR" w:hAnsi="Times New Roman CYR"/>
            <w:sz w:val="24"/>
            <w:szCs w:val="24"/>
          </w:rPr>
          <w:t>пункте 2.1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настоящего Положения, принятия предусмотренных действующим законодательством Российской Федерации мер по пресечению и (или) устранению выявленных нарушений и деятельности по систематическому наблюдению за исполнением обязательных требований, анализу и прогноз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рованию состояния исполнения обязательных требований при осуществлении юрид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ческими лицами, индивидуальными предпринимателями и гра</w:t>
      </w:r>
      <w:r w:rsidRPr="002F6800">
        <w:rPr>
          <w:rFonts w:ascii="Times New Roman CYR" w:hAnsi="Times New Roman CYR"/>
          <w:sz w:val="24"/>
          <w:szCs w:val="24"/>
        </w:rPr>
        <w:t>ж</w:t>
      </w:r>
      <w:r w:rsidRPr="002F6800">
        <w:rPr>
          <w:rFonts w:ascii="Times New Roman CYR" w:hAnsi="Times New Roman CYR"/>
          <w:sz w:val="24"/>
          <w:szCs w:val="24"/>
        </w:rPr>
        <w:t>данами своей деятельности.</w:t>
      </w:r>
      <w:proofErr w:type="gramEnd"/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4"/>
          <w:szCs w:val="24"/>
        </w:rPr>
      </w:pPr>
      <w:bookmarkStart w:id="2" w:name="Par48"/>
      <w:bookmarkEnd w:id="2"/>
      <w:r w:rsidRPr="002F6800">
        <w:rPr>
          <w:rFonts w:ascii="Times New Roman CYR" w:hAnsi="Times New Roman CYR"/>
          <w:b/>
          <w:sz w:val="24"/>
          <w:szCs w:val="24"/>
        </w:rPr>
        <w:t>3. Порядок осуществления муниципального контроля в сфере     благоустройства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3.1. Проведение муниципального контроля в сфере благоустройства осуществляется в форме плановых и внеплановых проверок в порядке и с с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 xml:space="preserve">блюдением процедур, установленных Федеральным </w:t>
      </w:r>
      <w:hyperlink r:id="rId7" w:history="1">
        <w:r w:rsidRPr="002F6800">
          <w:rPr>
            <w:rFonts w:ascii="Times New Roman CYR" w:hAnsi="Times New Roman CYR"/>
            <w:sz w:val="24"/>
            <w:szCs w:val="24"/>
          </w:rPr>
          <w:t>законом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bookmarkStart w:id="3" w:name="Par51"/>
      <w:bookmarkEnd w:id="3"/>
      <w:r w:rsidRPr="002F6800">
        <w:rPr>
          <w:rFonts w:ascii="Times New Roman CYR" w:hAnsi="Times New Roman CYR"/>
          <w:sz w:val="24"/>
          <w:szCs w:val="24"/>
        </w:rPr>
        <w:t>3.2. Муниципальный контроль в сфере благоустройства в отношении юридических лиц, индивидуальных предпринимателей осуществляется посредством проведения плановых проверок соблюдения обязательных треб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ваний.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3.3. Плановые проверки проводятся не чаще чем один раз в три года.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3.4. Плановые проверки проводятся на основании ежегодного плана проверок, утверждаемого постановлением Администрации сельского посел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ния.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800">
        <w:rPr>
          <w:sz w:val="24"/>
          <w:szCs w:val="24"/>
        </w:rPr>
        <w:t>3.5. В срок до 01 сентября года, предшествующего году проведения плановых проверок, проекты ежегодных планов проведения плановых пров</w:t>
      </w:r>
      <w:r w:rsidRPr="002F6800">
        <w:rPr>
          <w:sz w:val="24"/>
          <w:szCs w:val="24"/>
        </w:rPr>
        <w:t>е</w:t>
      </w:r>
      <w:r w:rsidRPr="002F6800">
        <w:rPr>
          <w:sz w:val="24"/>
          <w:szCs w:val="24"/>
        </w:rPr>
        <w:t xml:space="preserve">рок направляются в органы </w:t>
      </w:r>
      <w:r w:rsidRPr="002F6800">
        <w:rPr>
          <w:sz w:val="24"/>
          <w:szCs w:val="24"/>
        </w:rPr>
        <w:lastRenderedPageBreak/>
        <w:t>прокуратуры. Органы прокуратуры рассматр</w:t>
      </w:r>
      <w:r w:rsidRPr="002F6800">
        <w:rPr>
          <w:sz w:val="24"/>
          <w:szCs w:val="24"/>
        </w:rPr>
        <w:t>и</w:t>
      </w:r>
      <w:r w:rsidRPr="002F6800">
        <w:rPr>
          <w:sz w:val="24"/>
          <w:szCs w:val="24"/>
        </w:rPr>
        <w:t>вают проекты ежегодных планов проведения плановых проверок на предмет з</w:t>
      </w:r>
      <w:r w:rsidRPr="002F6800">
        <w:rPr>
          <w:sz w:val="24"/>
          <w:szCs w:val="24"/>
        </w:rPr>
        <w:t>а</w:t>
      </w:r>
      <w:r w:rsidRPr="002F6800">
        <w:rPr>
          <w:sz w:val="24"/>
          <w:szCs w:val="24"/>
        </w:rPr>
        <w:t>конности включения в них объектов муниципального контроля, объектов и в срок до 01 октября года, предшествующего году проведения плановых пр</w:t>
      </w:r>
      <w:r w:rsidRPr="002F6800">
        <w:rPr>
          <w:sz w:val="24"/>
          <w:szCs w:val="24"/>
        </w:rPr>
        <w:t>о</w:t>
      </w:r>
      <w:r w:rsidRPr="002F6800">
        <w:rPr>
          <w:sz w:val="24"/>
          <w:szCs w:val="24"/>
        </w:rPr>
        <w:t>верок, вносят предложения о проведении совместных плановых проверок.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800">
        <w:rPr>
          <w:sz w:val="24"/>
          <w:szCs w:val="24"/>
        </w:rPr>
        <w:t>Администрация сельского поселения рассматривает предложение орг</w:t>
      </w:r>
      <w:r w:rsidRPr="002F6800">
        <w:rPr>
          <w:sz w:val="24"/>
          <w:szCs w:val="24"/>
        </w:rPr>
        <w:t>а</w:t>
      </w:r>
      <w:r w:rsidRPr="002F6800">
        <w:rPr>
          <w:sz w:val="24"/>
          <w:szCs w:val="24"/>
        </w:rPr>
        <w:t>нов прокуратуры и по итогам их рассмотрения направляет в органы прокур</w:t>
      </w:r>
      <w:r w:rsidRPr="002F6800">
        <w:rPr>
          <w:sz w:val="24"/>
          <w:szCs w:val="24"/>
        </w:rPr>
        <w:t>а</w:t>
      </w:r>
      <w:r w:rsidRPr="002F6800">
        <w:rPr>
          <w:sz w:val="24"/>
          <w:szCs w:val="24"/>
        </w:rPr>
        <w:t>туры в срок до 01 ноября года, предшествующего году проведения плановых проверок, утвержденные ежегодные планы проведения плановых пр</w:t>
      </w:r>
      <w:r w:rsidRPr="002F6800">
        <w:rPr>
          <w:sz w:val="24"/>
          <w:szCs w:val="24"/>
        </w:rPr>
        <w:t>о</w:t>
      </w:r>
      <w:r w:rsidRPr="002F6800">
        <w:rPr>
          <w:sz w:val="24"/>
          <w:szCs w:val="24"/>
        </w:rPr>
        <w:t>верок.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3.6. В ежегодных планах проведения плановых проверок указываются следующие сведения: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наименования юридических лиц (их филиалов, представительств, обособленных структурных подразделений), фамилии, имена, отчества индив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дуальных предпринимателей, деятельность которых подлежит плановым проверкам, места нахождения юридических лиц (их филиалов, представ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тельств, обособленных структурных подразделений) или места фактического осуществления деятельности индивидуальными предпринимателями;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цель и основание проведения каждой плановой проверки;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дата начала и сроки проведения каждой плановой проверки;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наименование органа муниципального контроля, </w:t>
      </w: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осуществляющего конкретную плановую проверку.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3.7. Основанием для включения плановой проверки в ежегодный план проведения плановых проверок является истечение трех лет со дня:</w:t>
      </w:r>
    </w:p>
    <w:p w:rsidR="002F6800" w:rsidRPr="002F6800" w:rsidRDefault="002F6800" w:rsidP="002F6800">
      <w:pPr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государственной регистрации юридического лица или индивидуальн</w:t>
      </w: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го предпринимателя;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окончания проведения последней плановой проверки юридического лица, индивидуального предпринимателя;</w:t>
      </w:r>
      <w:proofErr w:type="gramEnd"/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2F6800">
        <w:rPr>
          <w:sz w:val="24"/>
          <w:szCs w:val="24"/>
        </w:rPr>
        <w:t>начала осуществления юридическим лицом,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</w:t>
      </w:r>
      <w:r w:rsidRPr="002F6800">
        <w:rPr>
          <w:sz w:val="24"/>
          <w:szCs w:val="24"/>
        </w:rPr>
        <w:t>я</w:t>
      </w:r>
      <w:r w:rsidRPr="002F6800">
        <w:rPr>
          <w:sz w:val="24"/>
          <w:szCs w:val="24"/>
        </w:rPr>
        <w:t>тельности в случае выполнения работ или предоставления услуг, требующих представления указанного уведомления.</w:t>
      </w:r>
      <w:proofErr w:type="gramEnd"/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F6800">
        <w:rPr>
          <w:sz w:val="24"/>
          <w:szCs w:val="24"/>
        </w:rPr>
        <w:t>3.8. Плановая проверка производиться в форме документарной прове</w:t>
      </w:r>
      <w:r w:rsidRPr="002F6800">
        <w:rPr>
          <w:sz w:val="24"/>
          <w:szCs w:val="24"/>
        </w:rPr>
        <w:t>р</w:t>
      </w:r>
      <w:r w:rsidRPr="002F6800">
        <w:rPr>
          <w:sz w:val="24"/>
          <w:szCs w:val="24"/>
        </w:rPr>
        <w:t>ки и (или) выездной проверки, в порядке, установленном статьями 11, 12 Федерального закона от 26 декабря 2008 года № 294-ФЗ «О защите прав юрид</w:t>
      </w:r>
      <w:r w:rsidRPr="002F6800">
        <w:rPr>
          <w:sz w:val="24"/>
          <w:szCs w:val="24"/>
        </w:rPr>
        <w:t>и</w:t>
      </w:r>
      <w:r w:rsidRPr="002F6800">
        <w:rPr>
          <w:sz w:val="24"/>
          <w:szCs w:val="24"/>
        </w:rPr>
        <w:t>ческих лиц и индивидуальных предпринимателей при осуществлении государственного ко</w:t>
      </w:r>
      <w:r w:rsidRPr="002F6800">
        <w:rPr>
          <w:sz w:val="24"/>
          <w:szCs w:val="24"/>
        </w:rPr>
        <w:t>н</w:t>
      </w:r>
      <w:r w:rsidRPr="002F6800">
        <w:rPr>
          <w:sz w:val="24"/>
          <w:szCs w:val="24"/>
        </w:rPr>
        <w:t>троля».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3.9.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требований в сфере благоус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>ройства.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3.10. </w:t>
      </w:r>
      <w:proofErr w:type="gramStart"/>
      <w:r w:rsidRPr="002F6800">
        <w:rPr>
          <w:rFonts w:ascii="Times New Roman CYR" w:hAnsi="Times New Roman CYR" w:cs="Times New Roman CYR"/>
          <w:sz w:val="24"/>
          <w:szCs w:val="24"/>
        </w:rPr>
        <w:t>Предметом внеплановой проверки является соблюдение юридич</w:t>
      </w:r>
      <w:r w:rsidRPr="002F6800">
        <w:rPr>
          <w:rFonts w:ascii="Times New Roman CYR" w:hAnsi="Times New Roman CYR" w:cs="Times New Roman CYR"/>
          <w:sz w:val="24"/>
          <w:szCs w:val="24"/>
        </w:rPr>
        <w:t>е</w:t>
      </w:r>
      <w:r w:rsidRPr="002F6800">
        <w:rPr>
          <w:rFonts w:ascii="Times New Roman CYR" w:hAnsi="Times New Roman CYR" w:cs="Times New Roman CYR"/>
          <w:sz w:val="24"/>
          <w:szCs w:val="24"/>
        </w:rPr>
        <w:t>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</w:t>
      </w:r>
      <w:r w:rsidRPr="002F6800">
        <w:rPr>
          <w:rFonts w:ascii="Times New Roman CYR" w:hAnsi="Times New Roman CYR" w:cs="Times New Roman CYR"/>
          <w:sz w:val="24"/>
          <w:szCs w:val="24"/>
        </w:rPr>
        <w:t>е</w:t>
      </w:r>
      <w:r w:rsidRPr="002F6800">
        <w:rPr>
          <w:rFonts w:ascii="Times New Roman CYR" w:hAnsi="Times New Roman CYR" w:cs="Times New Roman CYR"/>
          <w:sz w:val="24"/>
          <w:szCs w:val="24"/>
        </w:rPr>
        <w:t>ние мероприятий по предотвращению причинения вреда жизни, здоровью граждан, вреда животным, растениям, окружающей среде,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</w:t>
      </w:r>
      <w:proofErr w:type="gramEnd"/>
      <w:r w:rsidRPr="002F6800">
        <w:rPr>
          <w:rFonts w:ascii="Times New Roman CYR" w:hAnsi="Times New Roman CYR" w:cs="Times New Roman CYR"/>
          <w:sz w:val="24"/>
          <w:szCs w:val="24"/>
        </w:rPr>
        <w:t xml:space="preserve"> причинения такого вреда.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3.11. 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 xml:space="preserve">Основанием для проведения внеплановой проверки наряду с основаниями, указанными в </w:t>
      </w:r>
      <w:hyperlink r:id="rId8" w:history="1">
        <w:r w:rsidRPr="002F6800">
          <w:rPr>
            <w:rFonts w:ascii="Times New Roman CYR" w:hAnsi="Times New Roman CYR"/>
            <w:sz w:val="24"/>
            <w:szCs w:val="24"/>
          </w:rPr>
          <w:t>части 2 статьи 10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Федерального закона от 26 декабря 2008 года № 294-ФЗ «О защите прав юридических лиц и индивидуал</w:t>
      </w:r>
      <w:r w:rsidRPr="002F6800">
        <w:rPr>
          <w:rFonts w:ascii="Times New Roman CYR" w:hAnsi="Times New Roman CYR"/>
          <w:sz w:val="24"/>
          <w:szCs w:val="24"/>
        </w:rPr>
        <w:t>ь</w:t>
      </w:r>
      <w:r w:rsidRPr="002F6800">
        <w:rPr>
          <w:rFonts w:ascii="Times New Roman CYR" w:hAnsi="Times New Roman CYR"/>
          <w:sz w:val="24"/>
          <w:szCs w:val="24"/>
        </w:rPr>
        <w:t>ных предпринимателей при осуществлении государственного контроля (на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зора) и муниципального контроля», является поступление в орган муниципального контроля в сфере благоустройства обращений и заявлений гра</w:t>
      </w:r>
      <w:r w:rsidRPr="002F6800">
        <w:rPr>
          <w:rFonts w:ascii="Times New Roman CYR" w:hAnsi="Times New Roman CYR"/>
          <w:sz w:val="24"/>
          <w:szCs w:val="24"/>
        </w:rPr>
        <w:t>ж</w:t>
      </w:r>
      <w:r w:rsidRPr="002F6800">
        <w:rPr>
          <w:rFonts w:ascii="Times New Roman CYR" w:hAnsi="Times New Roman CYR"/>
          <w:sz w:val="24"/>
          <w:szCs w:val="24"/>
        </w:rPr>
        <w:t>дан, в том числе индивидуальных предпринимателей, юридических лиц, инфо</w:t>
      </w:r>
      <w:r w:rsidRPr="002F6800">
        <w:rPr>
          <w:rFonts w:ascii="Times New Roman CYR" w:hAnsi="Times New Roman CYR"/>
          <w:sz w:val="24"/>
          <w:szCs w:val="24"/>
        </w:rPr>
        <w:t>р</w:t>
      </w:r>
      <w:r w:rsidRPr="002F6800">
        <w:rPr>
          <w:rFonts w:ascii="Times New Roman CYR" w:hAnsi="Times New Roman CYR"/>
          <w:sz w:val="24"/>
          <w:szCs w:val="24"/>
        </w:rPr>
        <w:t>мации от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органов государственной власти, органов местного самоупра</w:t>
      </w:r>
      <w:r w:rsidRPr="002F6800">
        <w:rPr>
          <w:rFonts w:ascii="Times New Roman CYR" w:hAnsi="Times New Roman CYR"/>
          <w:sz w:val="24"/>
          <w:szCs w:val="24"/>
        </w:rPr>
        <w:t>в</w:t>
      </w:r>
      <w:r w:rsidRPr="002F6800">
        <w:rPr>
          <w:rFonts w:ascii="Times New Roman CYR" w:hAnsi="Times New Roman CYR"/>
          <w:sz w:val="24"/>
          <w:szCs w:val="24"/>
        </w:rPr>
        <w:t>ления о фактах нарушения обязательных требований в сфере благоустро</w:t>
      </w:r>
      <w:r w:rsidRPr="002F6800">
        <w:rPr>
          <w:rFonts w:ascii="Times New Roman CYR" w:hAnsi="Times New Roman CYR"/>
          <w:sz w:val="24"/>
          <w:szCs w:val="24"/>
        </w:rPr>
        <w:t>й</w:t>
      </w:r>
      <w:r w:rsidRPr="002F6800">
        <w:rPr>
          <w:rFonts w:ascii="Times New Roman CYR" w:hAnsi="Times New Roman CYR"/>
          <w:sz w:val="24"/>
          <w:szCs w:val="24"/>
        </w:rPr>
        <w:t>ства.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3.12. </w:t>
      </w:r>
      <w:proofErr w:type="gramStart"/>
      <w:r w:rsidRPr="002F6800">
        <w:rPr>
          <w:rFonts w:ascii="Times New Roman CYR" w:hAnsi="Times New Roman CYR" w:cs="Times New Roman CYR"/>
          <w:sz w:val="24"/>
          <w:szCs w:val="24"/>
        </w:rPr>
        <w:t>Если основанием для проведения внеплановой выездной прове</w:t>
      </w:r>
      <w:r w:rsidRPr="002F6800">
        <w:rPr>
          <w:rFonts w:ascii="Times New Roman CYR" w:hAnsi="Times New Roman CYR" w:cs="Times New Roman CYR"/>
          <w:sz w:val="24"/>
          <w:szCs w:val="24"/>
        </w:rPr>
        <w:t>р</w:t>
      </w:r>
      <w:r w:rsidRPr="002F6800">
        <w:rPr>
          <w:rFonts w:ascii="Times New Roman CYR" w:hAnsi="Times New Roman CYR" w:cs="Times New Roman CYR"/>
          <w:sz w:val="24"/>
          <w:szCs w:val="24"/>
        </w:rPr>
        <w:t>ки является причинение вреда жизни, здоровью граждан, вреда животным, ра</w:t>
      </w:r>
      <w:r w:rsidRPr="002F6800">
        <w:rPr>
          <w:rFonts w:ascii="Times New Roman CYR" w:hAnsi="Times New Roman CYR" w:cs="Times New Roman CYR"/>
          <w:sz w:val="24"/>
          <w:szCs w:val="24"/>
        </w:rPr>
        <w:t>с</w:t>
      </w:r>
      <w:r w:rsidRPr="002F6800">
        <w:rPr>
          <w:rFonts w:ascii="Times New Roman CYR" w:hAnsi="Times New Roman CYR" w:cs="Times New Roman CYR"/>
          <w:sz w:val="24"/>
          <w:szCs w:val="24"/>
        </w:rPr>
        <w:t xml:space="preserve">тениям, окружающей среде, </w:t>
      </w:r>
      <w:r w:rsidRPr="002F6800">
        <w:rPr>
          <w:rFonts w:ascii="Times New Roman CYR" w:hAnsi="Times New Roman CYR" w:cs="Times New Roman CYR"/>
          <w:sz w:val="24"/>
          <w:szCs w:val="24"/>
        </w:rPr>
        <w:lastRenderedPageBreak/>
        <w:t>объектам культурного наследия (памятникам истории и культуры) народов Российской Федерации, безопасности государс</w:t>
      </w:r>
      <w:r w:rsidRPr="002F6800">
        <w:rPr>
          <w:rFonts w:ascii="Times New Roman CYR" w:hAnsi="Times New Roman CYR" w:cs="Times New Roman CYR"/>
          <w:sz w:val="24"/>
          <w:szCs w:val="24"/>
        </w:rPr>
        <w:t>т</w:t>
      </w:r>
      <w:r w:rsidRPr="002F6800">
        <w:rPr>
          <w:rFonts w:ascii="Times New Roman CYR" w:hAnsi="Times New Roman CYR" w:cs="Times New Roman CYR"/>
          <w:sz w:val="24"/>
          <w:szCs w:val="24"/>
        </w:rPr>
        <w:t>ва, а также возникновение чрезвычайных ситуаций природного и техноге</w:t>
      </w:r>
      <w:r w:rsidRPr="002F6800">
        <w:rPr>
          <w:rFonts w:ascii="Times New Roman CYR" w:hAnsi="Times New Roman CYR" w:cs="Times New Roman CYR"/>
          <w:sz w:val="24"/>
          <w:szCs w:val="24"/>
        </w:rPr>
        <w:t>н</w:t>
      </w:r>
      <w:r w:rsidRPr="002F6800">
        <w:rPr>
          <w:rFonts w:ascii="Times New Roman CYR" w:hAnsi="Times New Roman CYR" w:cs="Times New Roman CYR"/>
          <w:sz w:val="24"/>
          <w:szCs w:val="24"/>
        </w:rPr>
        <w:t>ного характера, обнаружение нарушений обязательных требований и требований, установленных муниципальными правовыми актами, в момент сове</w:t>
      </w:r>
      <w:r w:rsidRPr="002F6800">
        <w:rPr>
          <w:rFonts w:ascii="Times New Roman CYR" w:hAnsi="Times New Roman CYR" w:cs="Times New Roman CYR"/>
          <w:sz w:val="24"/>
          <w:szCs w:val="24"/>
        </w:rPr>
        <w:t>р</w:t>
      </w:r>
      <w:r w:rsidRPr="002F6800">
        <w:rPr>
          <w:rFonts w:ascii="Times New Roman CYR" w:hAnsi="Times New Roman CYR" w:cs="Times New Roman CYR"/>
          <w:sz w:val="24"/>
          <w:szCs w:val="24"/>
        </w:rPr>
        <w:t>шения таких нарушений в связи с необходимостью принятия неотложных</w:t>
      </w:r>
      <w:proofErr w:type="gramEnd"/>
      <w:r w:rsidRPr="002F6800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2F6800">
        <w:rPr>
          <w:rFonts w:ascii="Times New Roman CYR" w:hAnsi="Times New Roman CYR" w:cs="Times New Roman CYR"/>
          <w:sz w:val="24"/>
          <w:szCs w:val="24"/>
        </w:rPr>
        <w:t>мер органы государственного контроля (надзора), органы муниципал</w:t>
      </w:r>
      <w:r w:rsidRPr="002F6800">
        <w:rPr>
          <w:rFonts w:ascii="Times New Roman CYR" w:hAnsi="Times New Roman CYR" w:cs="Times New Roman CYR"/>
          <w:sz w:val="24"/>
          <w:szCs w:val="24"/>
        </w:rPr>
        <w:t>ь</w:t>
      </w:r>
      <w:r w:rsidRPr="002F6800">
        <w:rPr>
          <w:rFonts w:ascii="Times New Roman CYR" w:hAnsi="Times New Roman CYR" w:cs="Times New Roman CYR"/>
          <w:sz w:val="24"/>
          <w:szCs w:val="24"/>
        </w:rPr>
        <w:t>ного контроля вправе приступить к проведению внеплановой выездной пр</w:t>
      </w:r>
      <w:r w:rsidRPr="002F6800">
        <w:rPr>
          <w:rFonts w:ascii="Times New Roman CYR" w:hAnsi="Times New Roman CYR" w:cs="Times New Roman CYR"/>
          <w:sz w:val="24"/>
          <w:szCs w:val="24"/>
        </w:rPr>
        <w:t>о</w:t>
      </w:r>
      <w:r w:rsidRPr="002F6800">
        <w:rPr>
          <w:rFonts w:ascii="Times New Roman CYR" w:hAnsi="Times New Roman CYR" w:cs="Times New Roman CYR"/>
          <w:sz w:val="24"/>
          <w:szCs w:val="24"/>
        </w:rPr>
        <w:t>верки незамедлительно с извещением органов прокуратуры о проведении мероприятий по контролю посредством направления документов, предусмотре</w:t>
      </w:r>
      <w:r w:rsidRPr="002F6800">
        <w:rPr>
          <w:rFonts w:ascii="Times New Roman CYR" w:hAnsi="Times New Roman CYR" w:cs="Times New Roman CYR"/>
          <w:sz w:val="24"/>
          <w:szCs w:val="24"/>
        </w:rPr>
        <w:t>н</w:t>
      </w:r>
      <w:r w:rsidRPr="002F6800">
        <w:rPr>
          <w:rFonts w:ascii="Times New Roman CYR" w:hAnsi="Times New Roman CYR" w:cs="Times New Roman CYR"/>
          <w:sz w:val="24"/>
          <w:szCs w:val="24"/>
        </w:rPr>
        <w:t xml:space="preserve">ных </w:t>
      </w:r>
      <w:hyperlink r:id="rId9" w:history="1">
        <w:r w:rsidRPr="002F6800">
          <w:rPr>
            <w:rFonts w:ascii="Times New Roman CYR" w:hAnsi="Times New Roman CYR" w:cs="Times New Roman CYR"/>
            <w:sz w:val="24"/>
            <w:szCs w:val="24"/>
          </w:rPr>
          <w:t>частями 6</w:t>
        </w:r>
      </w:hyperlink>
      <w:r w:rsidRPr="002F6800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r:id="rId10" w:history="1">
        <w:r w:rsidRPr="002F6800">
          <w:rPr>
            <w:rFonts w:ascii="Times New Roman CYR" w:hAnsi="Times New Roman CYR" w:cs="Times New Roman CYR"/>
            <w:sz w:val="24"/>
            <w:szCs w:val="24"/>
          </w:rPr>
          <w:t>7</w:t>
        </w:r>
      </w:hyperlink>
      <w:r w:rsidRPr="002F6800">
        <w:rPr>
          <w:rFonts w:ascii="Times New Roman CYR" w:hAnsi="Times New Roman CYR" w:cs="Times New Roman CYR"/>
          <w:sz w:val="24"/>
          <w:szCs w:val="24"/>
        </w:rPr>
        <w:t xml:space="preserve"> статьи 10 </w:t>
      </w:r>
      <w:r w:rsidRPr="002F6800">
        <w:rPr>
          <w:rFonts w:ascii="Times New Roman CYR" w:hAnsi="Times New Roman CYR"/>
          <w:sz w:val="24"/>
          <w:szCs w:val="24"/>
        </w:rPr>
        <w:t>Федерального закона от 26 декабря 2008 года № 294-ФЗ «О защите прав юридических лиц и индивидуальных предприн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мателей при осуществлении государственного контроля (надзора) и муниц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пального контроля»,</w:t>
      </w:r>
      <w:r w:rsidRPr="002F6800">
        <w:rPr>
          <w:rFonts w:ascii="Times New Roman CYR" w:hAnsi="Times New Roman CYR" w:cs="Times New Roman CYR"/>
          <w:sz w:val="24"/>
          <w:szCs w:val="24"/>
        </w:rPr>
        <w:t xml:space="preserve"> в</w:t>
      </w:r>
      <w:proofErr w:type="gramEnd"/>
      <w:r w:rsidRPr="002F6800">
        <w:rPr>
          <w:rFonts w:ascii="Times New Roman CYR" w:hAnsi="Times New Roman CYR" w:cs="Times New Roman CYR"/>
          <w:sz w:val="24"/>
          <w:szCs w:val="24"/>
        </w:rPr>
        <w:t xml:space="preserve"> органы прокуратуры в течение двадцати четырех ч</w:t>
      </w:r>
      <w:r w:rsidRPr="002F6800">
        <w:rPr>
          <w:rFonts w:ascii="Times New Roman CYR" w:hAnsi="Times New Roman CYR" w:cs="Times New Roman CYR"/>
          <w:sz w:val="24"/>
          <w:szCs w:val="24"/>
        </w:rPr>
        <w:t>а</w:t>
      </w:r>
      <w:r w:rsidRPr="002F6800">
        <w:rPr>
          <w:rFonts w:ascii="Times New Roman CYR" w:hAnsi="Times New Roman CYR" w:cs="Times New Roman CYR"/>
          <w:sz w:val="24"/>
          <w:szCs w:val="24"/>
        </w:rPr>
        <w:t xml:space="preserve">сов. 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F6800">
        <w:rPr>
          <w:rFonts w:ascii="Times New Roman CYR" w:hAnsi="Times New Roman CYR" w:cs="Times New Roman CYR"/>
          <w:sz w:val="24"/>
          <w:szCs w:val="24"/>
        </w:rPr>
        <w:t xml:space="preserve">3.13. </w:t>
      </w:r>
      <w:proofErr w:type="gramStart"/>
      <w:r w:rsidRPr="002F6800">
        <w:rPr>
          <w:rFonts w:ascii="Times New Roman CYR" w:hAnsi="Times New Roman CYR" w:cs="Times New Roman CYR"/>
          <w:sz w:val="24"/>
          <w:szCs w:val="24"/>
        </w:rPr>
        <w:t>Если в результате деятельности юридического лица, индивид</w:t>
      </w:r>
      <w:r w:rsidRPr="002F6800">
        <w:rPr>
          <w:rFonts w:ascii="Times New Roman CYR" w:hAnsi="Times New Roman CYR" w:cs="Times New Roman CYR"/>
          <w:sz w:val="24"/>
          <w:szCs w:val="24"/>
        </w:rPr>
        <w:t>у</w:t>
      </w:r>
      <w:r w:rsidRPr="002F6800">
        <w:rPr>
          <w:rFonts w:ascii="Times New Roman CYR" w:hAnsi="Times New Roman CYR" w:cs="Times New Roman CYR"/>
          <w:sz w:val="24"/>
          <w:szCs w:val="24"/>
        </w:rPr>
        <w:t>ального предпринимателя причинен или причиняется вред жизни, здоровью граждан, вред животным, растениям, окружающей среде, объектам культу</w:t>
      </w:r>
      <w:r w:rsidRPr="002F6800">
        <w:rPr>
          <w:rFonts w:ascii="Times New Roman CYR" w:hAnsi="Times New Roman CYR" w:cs="Times New Roman CYR"/>
          <w:sz w:val="24"/>
          <w:szCs w:val="24"/>
        </w:rPr>
        <w:t>р</w:t>
      </w:r>
      <w:r w:rsidRPr="002F6800">
        <w:rPr>
          <w:rFonts w:ascii="Times New Roman CYR" w:hAnsi="Times New Roman CYR" w:cs="Times New Roman CYR"/>
          <w:sz w:val="24"/>
          <w:szCs w:val="24"/>
        </w:rPr>
        <w:t>ного наследия (памятникам истории и культуры) народов Российской Фед</w:t>
      </w:r>
      <w:r w:rsidRPr="002F6800">
        <w:rPr>
          <w:rFonts w:ascii="Times New Roman CYR" w:hAnsi="Times New Roman CYR" w:cs="Times New Roman CYR"/>
          <w:sz w:val="24"/>
          <w:szCs w:val="24"/>
        </w:rPr>
        <w:t>е</w:t>
      </w:r>
      <w:r w:rsidRPr="002F6800">
        <w:rPr>
          <w:rFonts w:ascii="Times New Roman CYR" w:hAnsi="Times New Roman CYR" w:cs="Times New Roman CYR"/>
          <w:sz w:val="24"/>
          <w:szCs w:val="24"/>
        </w:rPr>
        <w:t>рации, безопасности государства, а также возникли или могут возникнуть чрезвычайные ситуации природного и техногенного характера, предвар</w:t>
      </w:r>
      <w:r w:rsidRPr="002F6800">
        <w:rPr>
          <w:rFonts w:ascii="Times New Roman CYR" w:hAnsi="Times New Roman CYR" w:cs="Times New Roman CYR"/>
          <w:sz w:val="24"/>
          <w:szCs w:val="24"/>
        </w:rPr>
        <w:t>и</w:t>
      </w:r>
      <w:r w:rsidRPr="002F6800">
        <w:rPr>
          <w:rFonts w:ascii="Times New Roman CYR" w:hAnsi="Times New Roman CYR" w:cs="Times New Roman CYR"/>
          <w:sz w:val="24"/>
          <w:szCs w:val="24"/>
        </w:rPr>
        <w:t xml:space="preserve">тельное уведомление юридических лиц, индивидуальных предпринимателей о начале проведения внеплановой выездной проверки не требуется. </w:t>
      </w:r>
      <w:proofErr w:type="gramEnd"/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2F6800">
        <w:rPr>
          <w:rFonts w:ascii="Times New Roman CYR" w:hAnsi="Times New Roman CYR" w:cs="Times New Roman CYR"/>
          <w:sz w:val="24"/>
          <w:szCs w:val="24"/>
        </w:rPr>
        <w:t>3.14.</w:t>
      </w:r>
      <w:r w:rsidRPr="002F6800"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В случае</w:t>
      </w:r>
      <w:proofErr w:type="gramStart"/>
      <w:r w:rsidRPr="002F6800">
        <w:rPr>
          <w:rFonts w:ascii="Times New Roman CYR" w:hAnsi="Times New Roman CYR" w:cs="Times New Roman CYR"/>
          <w:bCs/>
          <w:sz w:val="24"/>
          <w:szCs w:val="24"/>
        </w:rPr>
        <w:t>,</w:t>
      </w:r>
      <w:proofErr w:type="gramEnd"/>
      <w:r w:rsidRPr="002F6800">
        <w:rPr>
          <w:rFonts w:ascii="Times New Roman CYR" w:hAnsi="Times New Roman CYR" w:cs="Times New Roman CYR"/>
          <w:bCs/>
          <w:sz w:val="24"/>
          <w:szCs w:val="24"/>
        </w:rPr>
        <w:t xml:space="preserve"> если основанием для проведения внеплановой проверки является истечение срока исполнения юридическим лицом, индивидуальным предпринимателем предписания об устранении выявленного нарушения об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я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зательных требований и (или) требований, установленных муниципальными правовыми актами, предметом такой проверки может являться только испо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л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нение выданного органом государственного контроля (надзора) и (или) орг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а</w:t>
      </w:r>
      <w:r w:rsidRPr="002F6800">
        <w:rPr>
          <w:rFonts w:ascii="Times New Roman CYR" w:hAnsi="Times New Roman CYR" w:cs="Times New Roman CYR"/>
          <w:bCs/>
          <w:sz w:val="24"/>
          <w:szCs w:val="24"/>
        </w:rPr>
        <w:t>ном муниципального контроля предписания.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3.15. Обращения и заявления, не позволяющие установить лицо, обратившееся в уполномоченный орган, а также обращения и заявления, не содержащие сведений о фактах нарушения обязательных требований, не м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гут служить основанием для проведения внеплановой проверки.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3.16. Проверки, предусмотренные </w:t>
      </w:r>
      <w:hyperlink w:anchor="Par48" w:history="1">
        <w:r w:rsidRPr="002F6800">
          <w:rPr>
            <w:rFonts w:ascii="Times New Roman CYR" w:hAnsi="Times New Roman CYR"/>
            <w:sz w:val="24"/>
            <w:szCs w:val="24"/>
          </w:rPr>
          <w:t>разделом 3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настоящего Положения, осуществляются на основании распоряжения Администрации сельского п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селения.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3.17. Порядок проведения проверок, предусмотренных </w:t>
      </w:r>
      <w:hyperlink w:anchor="Par48" w:history="1">
        <w:r w:rsidRPr="002F6800">
          <w:rPr>
            <w:rFonts w:ascii="Times New Roman CYR" w:hAnsi="Times New Roman CYR"/>
            <w:sz w:val="24"/>
            <w:szCs w:val="24"/>
          </w:rPr>
          <w:t>разделом 3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н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стоящего Положения, осуществляется в соответствии с административным регламентом по исполнению муниципальной функции по организации и пр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ведению проверок при осуществлении муниципального контроля в сфере благоустройства на территории Берегового сельского посел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ния, утверждаемым постановлением Администрации сельского поселения.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3.18.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 xml:space="preserve">Внеплановые проверки проводятся в форме документарной и (или) выездной проверки в порядке, установленном Федеральным законом от 26 декабря 2008 года № 294-ФЗ </w:t>
      </w: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"О защите прав юридических лиц и индив</w:t>
      </w: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r w:rsidRPr="002F6800">
        <w:rPr>
          <w:rFonts w:ascii="Times New Roman CYR" w:hAnsi="Times New Roman CYR" w:cs="Times New Roman CYR"/>
          <w:color w:val="000000"/>
          <w:sz w:val="24"/>
          <w:szCs w:val="24"/>
        </w:rPr>
        <w:t xml:space="preserve">дуальных предпринимателей при проведении мероприятий государственного контроля (надзора) и муниципального контроля", </w:t>
      </w:r>
      <w:r w:rsidRPr="002F6800">
        <w:rPr>
          <w:rFonts w:ascii="Times New Roman CYR" w:hAnsi="Times New Roman CYR"/>
          <w:sz w:val="24"/>
          <w:szCs w:val="24"/>
        </w:rPr>
        <w:t>административным регл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ментом по исполнению муниципальной функции по организации и проведению проверок при осуществлении муниципального контроля в сфере благ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устройства на территории Берегового сельского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поселения, у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>верждаемым постановлением Администрации сельского поселения.</w:t>
      </w:r>
    </w:p>
    <w:p w:rsidR="002F6800" w:rsidRPr="002F6800" w:rsidRDefault="002F6800" w:rsidP="002F680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2F6800">
        <w:rPr>
          <w:rFonts w:ascii="Times New Roman CYR" w:hAnsi="Times New Roman CYR" w:cs="Times New Roman CYR"/>
          <w:sz w:val="24"/>
          <w:szCs w:val="24"/>
        </w:rPr>
        <w:t xml:space="preserve">3.19.  Срок проведения </w:t>
      </w:r>
      <w:proofErr w:type="gramStart"/>
      <w:r w:rsidRPr="002F6800">
        <w:rPr>
          <w:rFonts w:ascii="Times New Roman CYR" w:hAnsi="Times New Roman CYR" w:cs="Times New Roman CYR"/>
          <w:sz w:val="24"/>
          <w:szCs w:val="24"/>
        </w:rPr>
        <w:t>документарной</w:t>
      </w:r>
      <w:proofErr w:type="gramEnd"/>
      <w:r w:rsidRPr="002F6800">
        <w:rPr>
          <w:rFonts w:ascii="Times New Roman CYR" w:hAnsi="Times New Roman CYR" w:cs="Times New Roman CYR"/>
          <w:sz w:val="24"/>
          <w:szCs w:val="24"/>
        </w:rPr>
        <w:t xml:space="preserve"> и выездной проверок не м</w:t>
      </w:r>
      <w:r w:rsidRPr="002F6800">
        <w:rPr>
          <w:rFonts w:ascii="Times New Roman CYR" w:hAnsi="Times New Roman CYR" w:cs="Times New Roman CYR"/>
          <w:sz w:val="24"/>
          <w:szCs w:val="24"/>
        </w:rPr>
        <w:t>о</w:t>
      </w:r>
      <w:r w:rsidRPr="002F6800">
        <w:rPr>
          <w:rFonts w:ascii="Times New Roman CYR" w:hAnsi="Times New Roman CYR" w:cs="Times New Roman CYR"/>
          <w:sz w:val="24"/>
          <w:szCs w:val="24"/>
        </w:rPr>
        <w:t>жет превышать 20 (двадцати) рабочих дней. В отношении одного субъекта мал</w:t>
      </w:r>
      <w:r w:rsidRPr="002F6800">
        <w:rPr>
          <w:rFonts w:ascii="Times New Roman CYR" w:hAnsi="Times New Roman CYR" w:cs="Times New Roman CYR"/>
          <w:sz w:val="24"/>
          <w:szCs w:val="24"/>
        </w:rPr>
        <w:t>о</w:t>
      </w:r>
      <w:r w:rsidRPr="002F6800">
        <w:rPr>
          <w:rFonts w:ascii="Times New Roman CYR" w:hAnsi="Times New Roman CYR" w:cs="Times New Roman CYR"/>
          <w:sz w:val="24"/>
          <w:szCs w:val="24"/>
        </w:rPr>
        <w:t>го предпринимательства общий срок проведения плановых выездных пров</w:t>
      </w:r>
      <w:r w:rsidRPr="002F6800">
        <w:rPr>
          <w:rFonts w:ascii="Times New Roman CYR" w:hAnsi="Times New Roman CYR" w:cs="Times New Roman CYR"/>
          <w:sz w:val="24"/>
          <w:szCs w:val="24"/>
        </w:rPr>
        <w:t>е</w:t>
      </w:r>
      <w:r w:rsidRPr="002F6800">
        <w:rPr>
          <w:rFonts w:ascii="Times New Roman CYR" w:hAnsi="Times New Roman CYR" w:cs="Times New Roman CYR"/>
          <w:sz w:val="24"/>
          <w:szCs w:val="24"/>
        </w:rPr>
        <w:t xml:space="preserve">рок не может превышать 50 (пятидесяти) часов для малого предприятия и 15 (пятнадцати) часов для </w:t>
      </w:r>
      <w:proofErr w:type="spellStart"/>
      <w:r w:rsidRPr="002F6800">
        <w:rPr>
          <w:rFonts w:ascii="Times New Roman CYR" w:hAnsi="Times New Roman CYR" w:cs="Times New Roman CYR"/>
          <w:sz w:val="24"/>
          <w:szCs w:val="24"/>
        </w:rPr>
        <w:t>микропредприятия</w:t>
      </w:r>
      <w:proofErr w:type="spellEnd"/>
      <w:r w:rsidRPr="002F6800">
        <w:rPr>
          <w:rFonts w:ascii="Times New Roman CYR" w:hAnsi="Times New Roman CYR" w:cs="Times New Roman CYR"/>
          <w:sz w:val="24"/>
          <w:szCs w:val="24"/>
        </w:rPr>
        <w:t xml:space="preserve"> в год.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3.20.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По результатам проверки юридических лиц и индивидуальных предпринимателей оформляется акт проверки соблюдения законод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 xml:space="preserve">тельства, в соответствии с Федеральным </w:t>
      </w:r>
      <w:hyperlink r:id="rId11" w:history="1">
        <w:r w:rsidRPr="002F6800">
          <w:rPr>
            <w:rFonts w:ascii="Times New Roman CYR" w:hAnsi="Times New Roman CYR"/>
            <w:sz w:val="24"/>
            <w:szCs w:val="24"/>
          </w:rPr>
          <w:t>законом</w:t>
        </w:r>
      </w:hyperlink>
      <w:r w:rsidRPr="002F6800">
        <w:rPr>
          <w:rFonts w:ascii="Times New Roman CYR" w:hAnsi="Times New Roman CYR"/>
          <w:sz w:val="24"/>
          <w:szCs w:val="24"/>
        </w:rPr>
        <w:t xml:space="preserve"> от 26 декабря 2008 года № 294-ФЗ «О защите прав юридических лиц и индивидуальных предприним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телей при осуществлении государственного контроля (надзора) и муниципального ко</w:t>
      </w:r>
      <w:r w:rsidRPr="002F6800">
        <w:rPr>
          <w:rFonts w:ascii="Times New Roman CYR" w:hAnsi="Times New Roman CYR"/>
          <w:sz w:val="24"/>
          <w:szCs w:val="24"/>
        </w:rPr>
        <w:t>н</w:t>
      </w:r>
      <w:r w:rsidRPr="002F6800">
        <w:rPr>
          <w:rFonts w:ascii="Times New Roman CYR" w:hAnsi="Times New Roman CYR"/>
          <w:sz w:val="24"/>
          <w:szCs w:val="24"/>
        </w:rPr>
        <w:t>троля», а в отношении граждан оформляется акт внеплановой проверки в соответствии с административным регламентом по исполнению муниципал</w:t>
      </w:r>
      <w:r w:rsidRPr="002F6800">
        <w:rPr>
          <w:rFonts w:ascii="Times New Roman CYR" w:hAnsi="Times New Roman CYR"/>
          <w:sz w:val="24"/>
          <w:szCs w:val="24"/>
        </w:rPr>
        <w:t>ь</w:t>
      </w:r>
      <w:r w:rsidRPr="002F6800">
        <w:rPr>
          <w:rFonts w:ascii="Times New Roman CYR" w:hAnsi="Times New Roman CYR"/>
          <w:sz w:val="24"/>
          <w:szCs w:val="24"/>
        </w:rPr>
        <w:t>ной функции по организации и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проведению проверок при осуществлении муниципального контроля в сфере благоустройства на территории Берегового сельского поселения, утверждаемым </w:t>
      </w:r>
      <w:r w:rsidRPr="002F6800">
        <w:rPr>
          <w:rFonts w:ascii="Times New Roman CYR" w:hAnsi="Times New Roman CYR"/>
          <w:sz w:val="24"/>
          <w:szCs w:val="24"/>
        </w:rPr>
        <w:lastRenderedPageBreak/>
        <w:t>постановлением А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министрации сельского поселения.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3.21. В случае выявления признаков, свидетельствующих о нарушении обязательных требований, должностные лица органа муниципального ко</w:t>
      </w:r>
      <w:r w:rsidRPr="002F6800">
        <w:rPr>
          <w:rFonts w:ascii="Times New Roman CYR" w:hAnsi="Times New Roman CYR"/>
          <w:sz w:val="24"/>
          <w:szCs w:val="24"/>
        </w:rPr>
        <w:t>н</w:t>
      </w:r>
      <w:r w:rsidRPr="002F6800">
        <w:rPr>
          <w:rFonts w:ascii="Times New Roman CYR" w:hAnsi="Times New Roman CYR"/>
          <w:sz w:val="24"/>
          <w:szCs w:val="24"/>
        </w:rPr>
        <w:t>троля в сфере благоустройства в соответствии с действующим законодател</w:t>
      </w:r>
      <w:r w:rsidRPr="002F6800">
        <w:rPr>
          <w:rFonts w:ascii="Times New Roman CYR" w:hAnsi="Times New Roman CYR"/>
          <w:sz w:val="24"/>
          <w:szCs w:val="24"/>
        </w:rPr>
        <w:t>ь</w:t>
      </w:r>
      <w:r w:rsidRPr="002F6800">
        <w:rPr>
          <w:rFonts w:ascii="Times New Roman CYR" w:hAnsi="Times New Roman CYR"/>
          <w:sz w:val="24"/>
          <w:szCs w:val="24"/>
        </w:rPr>
        <w:t>ством Российской Федерации обязаны: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выдать предписание об устранении выявленных нарушений, о прекр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щении нарушений обязательных требований, о проведении мероприятий по обеспечению соблюдения обязательных требований;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принять меры по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контролю за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устранением выявленных нарушений, их предупреждению, а также по привлечению лиц, допустивших выявленные нарушения, к ответственности.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2F6800">
        <w:rPr>
          <w:rFonts w:ascii="Times New Roman CYR" w:hAnsi="Times New Roman CYR"/>
          <w:sz w:val="24"/>
          <w:szCs w:val="24"/>
        </w:rPr>
        <w:t>Предписание должно содержать: фамилию, имя, отчество должностн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го лица, выдавшего предписание, его должность, наименование юридическ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го лица, а также фамилию, имя, отчество физического лица - адресата пре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писания, конкретизированное требование (перечень требований), которое обязан выполнить адресат, ссылки на нормативные акты, срок устранения правонарушения и дату выдачи предписания.</w:t>
      </w:r>
      <w:proofErr w:type="gramEnd"/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Предписание должно быть при получении подписано адресатом (для юридического лица - его законным представителем). При отказе от подписи в получении предписания в нём делается соответствующая отметка об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этом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и оно направляется адресату по почте заказным письмом.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В случае выявления нескольких нарушений, устранение которых по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разумевает существенное отличие объёмов работ и, соответственно, сроков их исполнения, предписания оформляются по каждому из указанных нар</w:t>
      </w:r>
      <w:r w:rsidRPr="002F6800">
        <w:rPr>
          <w:rFonts w:ascii="Times New Roman CYR" w:hAnsi="Times New Roman CYR"/>
          <w:sz w:val="24"/>
          <w:szCs w:val="24"/>
        </w:rPr>
        <w:t>у</w:t>
      </w:r>
      <w:r w:rsidRPr="002F6800">
        <w:rPr>
          <w:rFonts w:ascii="Times New Roman CYR" w:hAnsi="Times New Roman CYR"/>
          <w:sz w:val="24"/>
          <w:szCs w:val="24"/>
        </w:rPr>
        <w:t>шений.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3.22. При неисполнении предписаний в указанные сроки в установле</w:t>
      </w:r>
      <w:r w:rsidRPr="002F6800">
        <w:rPr>
          <w:rFonts w:ascii="Times New Roman CYR" w:hAnsi="Times New Roman CYR"/>
          <w:sz w:val="24"/>
          <w:szCs w:val="24"/>
        </w:rPr>
        <w:t>н</w:t>
      </w:r>
      <w:r w:rsidRPr="002F6800">
        <w:rPr>
          <w:rFonts w:ascii="Times New Roman CYR" w:hAnsi="Times New Roman CYR"/>
          <w:sz w:val="24"/>
          <w:szCs w:val="24"/>
        </w:rPr>
        <w:t>ном порядке принимаются меры по привлечению виновных лиц к ответс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>венности.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3.23.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По окончании проверки должностные лица, проводившие прове</w:t>
      </w:r>
      <w:r w:rsidRPr="002F6800">
        <w:rPr>
          <w:rFonts w:ascii="Times New Roman CYR" w:hAnsi="Times New Roman CYR"/>
          <w:sz w:val="24"/>
          <w:szCs w:val="24"/>
        </w:rPr>
        <w:t>р</w:t>
      </w:r>
      <w:r w:rsidRPr="002F6800">
        <w:rPr>
          <w:rFonts w:ascii="Times New Roman CYR" w:hAnsi="Times New Roman CYR"/>
          <w:sz w:val="24"/>
          <w:szCs w:val="24"/>
        </w:rPr>
        <w:t>ку, в журнале учёта проверок осуществляют запись о проведённой проверке, содержащую сведения о датах начала и окончания проведения проверки, времени её проведения, правовых основаниях, целях, задачах и предмете проверки, выявленных нарушениях и выданных предписаниях, а также указываются фамилии, имена, отчества и должности должностных лиц, пров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дивших проверку, и расписываются в журнале.</w:t>
      </w:r>
      <w:proofErr w:type="gramEnd"/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3.24. Руководитель юридического лица или уполномоченный предст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витель юридического лица, иное должностное лицо, индивидуальный пре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приниматель, а также гражданин имеют право обжаловать действия (безде</w:t>
      </w:r>
      <w:r w:rsidRPr="002F6800">
        <w:rPr>
          <w:rFonts w:ascii="Times New Roman CYR" w:hAnsi="Times New Roman CYR"/>
          <w:sz w:val="24"/>
          <w:szCs w:val="24"/>
        </w:rPr>
        <w:t>й</w:t>
      </w:r>
      <w:r w:rsidRPr="002F6800">
        <w:rPr>
          <w:rFonts w:ascii="Times New Roman CYR" w:hAnsi="Times New Roman CYR"/>
          <w:sz w:val="24"/>
          <w:szCs w:val="24"/>
        </w:rPr>
        <w:t>ствие) уполномоченных должностных лиц, повлекшие за собой нарушение прав юридического лица, индивидуального предпринимателя или граждан</w:t>
      </w:r>
      <w:r w:rsidRPr="002F6800">
        <w:rPr>
          <w:rFonts w:ascii="Times New Roman CYR" w:hAnsi="Times New Roman CYR"/>
          <w:sz w:val="24"/>
          <w:szCs w:val="24"/>
        </w:rPr>
        <w:t>и</w:t>
      </w:r>
      <w:r w:rsidRPr="002F6800">
        <w:rPr>
          <w:rFonts w:ascii="Times New Roman CYR" w:hAnsi="Times New Roman CYR"/>
          <w:sz w:val="24"/>
          <w:szCs w:val="24"/>
        </w:rPr>
        <w:t>на при проведении проверки, в порядке, предусмотренном действующим з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конодательством Российской Федерации.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4"/>
          <w:szCs w:val="24"/>
        </w:rPr>
      </w:pPr>
      <w:r w:rsidRPr="002F6800">
        <w:rPr>
          <w:rFonts w:ascii="Times New Roman CYR" w:hAnsi="Times New Roman CYR"/>
          <w:b/>
          <w:sz w:val="24"/>
          <w:szCs w:val="24"/>
        </w:rPr>
        <w:t>4. Полномочия должностных лиц органа, осуществляющего мун</w:t>
      </w:r>
      <w:r w:rsidRPr="002F6800">
        <w:rPr>
          <w:rFonts w:ascii="Times New Roman CYR" w:hAnsi="Times New Roman CYR"/>
          <w:b/>
          <w:sz w:val="24"/>
          <w:szCs w:val="24"/>
        </w:rPr>
        <w:t>и</w:t>
      </w:r>
      <w:r w:rsidRPr="002F6800">
        <w:rPr>
          <w:rFonts w:ascii="Times New Roman CYR" w:hAnsi="Times New Roman CYR"/>
          <w:b/>
          <w:sz w:val="24"/>
          <w:szCs w:val="24"/>
        </w:rPr>
        <w:t>ципальную функцию, при осуществлении муниципального контроля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4.1. Должностные лица органа муниципального контроля в сфере благоустройства при осуществлении муниципального контроля в сфере благоу</w:t>
      </w:r>
      <w:r w:rsidRPr="002F6800">
        <w:rPr>
          <w:rFonts w:ascii="Times New Roman CYR" w:hAnsi="Times New Roman CYR"/>
          <w:sz w:val="24"/>
          <w:szCs w:val="24"/>
        </w:rPr>
        <w:t>с</w:t>
      </w:r>
      <w:r w:rsidRPr="002F6800">
        <w:rPr>
          <w:rFonts w:ascii="Times New Roman CYR" w:hAnsi="Times New Roman CYR"/>
          <w:sz w:val="24"/>
          <w:szCs w:val="24"/>
        </w:rPr>
        <w:t>тройства  имеют право: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ния, юридических лиц, индивидуальных предпринимателей и граждан и</w:t>
      </w:r>
      <w:r w:rsidRPr="002F6800">
        <w:rPr>
          <w:rFonts w:ascii="Times New Roman CYR" w:hAnsi="Times New Roman CYR"/>
          <w:sz w:val="24"/>
          <w:szCs w:val="24"/>
        </w:rPr>
        <w:t>н</w:t>
      </w:r>
      <w:r w:rsidRPr="002F6800">
        <w:rPr>
          <w:rFonts w:ascii="Times New Roman CYR" w:hAnsi="Times New Roman CYR"/>
          <w:sz w:val="24"/>
          <w:szCs w:val="24"/>
        </w:rPr>
        <w:t>формацию и документы, необходимые для проведения проверки соблюдения обязательных требований;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2F6800">
        <w:rPr>
          <w:rFonts w:ascii="Times New Roman CYR" w:hAnsi="Times New Roman CYR"/>
          <w:sz w:val="24"/>
          <w:szCs w:val="24"/>
        </w:rPr>
        <w:t>беспрепятственно по предъявлении служебного удостоверения и копии распоряжения Администрации сельского поселения о назначении проверки посещать территорию проверяемого, проводить обследования, а также исследования, испытания, расследования, экспертизы и другие мероприятия по ко</w:t>
      </w:r>
      <w:r w:rsidRPr="002F6800">
        <w:rPr>
          <w:rFonts w:ascii="Times New Roman CYR" w:hAnsi="Times New Roman CYR"/>
          <w:sz w:val="24"/>
          <w:szCs w:val="24"/>
        </w:rPr>
        <w:t>н</w:t>
      </w:r>
      <w:r w:rsidRPr="002F6800">
        <w:rPr>
          <w:rFonts w:ascii="Times New Roman CYR" w:hAnsi="Times New Roman CYR"/>
          <w:sz w:val="24"/>
          <w:szCs w:val="24"/>
        </w:rPr>
        <w:t>тролю;</w:t>
      </w:r>
      <w:proofErr w:type="gramEnd"/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выдавать предписания об устранении выявленных нарушений с указ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нием сроков их устранения и (или) о проведении мероприятий по обеспеч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нию соблюдения обязательных требований;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направлять в уполномоченные органы материалы, связанные с нарушениями обязательных требований, для решения вопросов о возбуждении а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министративных и уголовных дел по признакам преступлений;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 xml:space="preserve">принимать меры по </w:t>
      </w:r>
      <w:proofErr w:type="gramStart"/>
      <w:r w:rsidRPr="002F6800">
        <w:rPr>
          <w:rFonts w:ascii="Times New Roman CYR" w:hAnsi="Times New Roman CYR"/>
          <w:sz w:val="24"/>
          <w:szCs w:val="24"/>
        </w:rPr>
        <w:t>контролю за</w:t>
      </w:r>
      <w:proofErr w:type="gramEnd"/>
      <w:r w:rsidRPr="002F6800">
        <w:rPr>
          <w:rFonts w:ascii="Times New Roman CYR" w:hAnsi="Times New Roman CYR"/>
          <w:sz w:val="24"/>
          <w:szCs w:val="24"/>
        </w:rPr>
        <w:t xml:space="preserve"> устранением выявленных нарушений и проведению мероприятий по соблюдению обязательных требований.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lastRenderedPageBreak/>
        <w:t>4.2. Должностные лица органа муниципального контроля в сфере бл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гоустройства обязаны:</w:t>
      </w:r>
    </w:p>
    <w:p w:rsidR="002F6800" w:rsidRPr="002F6800" w:rsidRDefault="002F6800" w:rsidP="002F68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2F6800">
        <w:rPr>
          <w:rFonts w:ascii="Times New Roman CYR" w:hAnsi="Times New Roman CYR"/>
          <w:sz w:val="24"/>
          <w:szCs w:val="24"/>
        </w:rPr>
        <w:t>своевременно и в полной мере исполнять предоставленные в соотве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>ствии с действующим законодательством Российской Федерации полном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чия по предупреждению, выявлению и пресечению нарушений обязательных требований и требований, установленных муниципальными правовыми а</w:t>
      </w:r>
      <w:r w:rsidRPr="002F6800">
        <w:rPr>
          <w:rFonts w:ascii="Times New Roman CYR" w:hAnsi="Times New Roman CYR"/>
          <w:sz w:val="24"/>
          <w:szCs w:val="24"/>
        </w:rPr>
        <w:t>к</w:t>
      </w:r>
      <w:r w:rsidRPr="002F6800">
        <w:rPr>
          <w:rFonts w:ascii="Times New Roman CYR" w:hAnsi="Times New Roman CYR"/>
          <w:sz w:val="24"/>
          <w:szCs w:val="24"/>
        </w:rPr>
        <w:t>тами;</w:t>
      </w:r>
      <w:proofErr w:type="gramEnd"/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соблюдать законодательство Российской Федерации, права и законные интересы гражданина, юридического лица, индивидуального предприним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теля, в отношении которых проводится проверка;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проводить проверку на основании распоряжения Администрации сел</w:t>
      </w:r>
      <w:r w:rsidRPr="002F6800">
        <w:rPr>
          <w:rFonts w:ascii="Times New Roman CYR" w:hAnsi="Times New Roman CYR"/>
          <w:sz w:val="24"/>
          <w:szCs w:val="24"/>
        </w:rPr>
        <w:t>ь</w:t>
      </w:r>
      <w:r w:rsidRPr="002F6800">
        <w:rPr>
          <w:rFonts w:ascii="Times New Roman CYR" w:hAnsi="Times New Roman CYR"/>
          <w:sz w:val="24"/>
          <w:szCs w:val="24"/>
        </w:rPr>
        <w:t>ского поселения об ее проведении в соответствии с ее назначением;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proofErr w:type="gramStart"/>
      <w:r w:rsidRPr="002F6800">
        <w:rPr>
          <w:rFonts w:ascii="Times New Roman CYR" w:hAnsi="Times New Roman CYR"/>
          <w:sz w:val="24"/>
          <w:szCs w:val="24"/>
        </w:rPr>
        <w:t>проводить проверку только во время исполнения служебных обязанн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стей, выездную проверку - только при предъявлении служебных удостовер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ний, копии распоряжения Администрации сельского поселения и в случае, предусмотренном частью 5 статьи 10 Федерального закона от 26 декабря 2008 года № 294-ФЗ «О защите прав юридических лиц и индивидуальных пре</w:t>
      </w:r>
      <w:r w:rsidRPr="002F6800">
        <w:rPr>
          <w:rFonts w:ascii="Times New Roman CYR" w:hAnsi="Times New Roman CYR"/>
          <w:sz w:val="24"/>
          <w:szCs w:val="24"/>
        </w:rPr>
        <w:t>д</w:t>
      </w:r>
      <w:r w:rsidRPr="002F6800">
        <w:rPr>
          <w:rFonts w:ascii="Times New Roman CYR" w:hAnsi="Times New Roman CYR"/>
          <w:sz w:val="24"/>
          <w:szCs w:val="24"/>
        </w:rPr>
        <w:t>принимателей при осуществлении государственного контроля (надзора) и муниципального ко</w:t>
      </w:r>
      <w:r w:rsidRPr="002F6800">
        <w:rPr>
          <w:rFonts w:ascii="Times New Roman CYR" w:hAnsi="Times New Roman CYR"/>
          <w:sz w:val="24"/>
          <w:szCs w:val="24"/>
        </w:rPr>
        <w:t>н</w:t>
      </w:r>
      <w:r w:rsidRPr="002F6800">
        <w:rPr>
          <w:rFonts w:ascii="Times New Roman CYR" w:hAnsi="Times New Roman CYR"/>
          <w:sz w:val="24"/>
          <w:szCs w:val="24"/>
        </w:rPr>
        <w:t>троля», копии документа о согласовании проведения проверки;</w:t>
      </w:r>
      <w:proofErr w:type="gramEnd"/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не препятствовать гражданину, его уполномоченному представителю, руководителю, иному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знакомить физическое лицо, иное должностное лицо или уполном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ченного представителя юридического лица, индивидуального предприним</w:t>
      </w:r>
      <w:r w:rsidRPr="002F6800">
        <w:rPr>
          <w:rFonts w:ascii="Times New Roman CYR" w:hAnsi="Times New Roman CYR"/>
          <w:sz w:val="24"/>
          <w:szCs w:val="24"/>
        </w:rPr>
        <w:t>а</w:t>
      </w:r>
      <w:r w:rsidRPr="002F6800">
        <w:rPr>
          <w:rFonts w:ascii="Times New Roman CYR" w:hAnsi="Times New Roman CYR"/>
          <w:sz w:val="24"/>
          <w:szCs w:val="24"/>
        </w:rPr>
        <w:t>теля, гражданина либо их уполномоченных представителей с результатами проверки;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доказывать обоснованность своих действий при их обжаловании гражданами, юридическими лицами, индивидуальными предпринимателями в п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рядке, установленном законодательством Российской Федерации;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соблюдать сроки проведения проверки;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не требовать от гражданина,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Федерации, областными зак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нами и муниципальными правовыми актами;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перед началом проведения выездной проверки по просьбе гражданина, руководителя, иного должностного лица или уполномоченного представит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ля юридического лица, индивидуального предпринимателя, его уполном</w:t>
      </w:r>
      <w:r w:rsidRPr="002F6800">
        <w:rPr>
          <w:rFonts w:ascii="Times New Roman CYR" w:hAnsi="Times New Roman CYR"/>
          <w:sz w:val="24"/>
          <w:szCs w:val="24"/>
        </w:rPr>
        <w:t>о</w:t>
      </w:r>
      <w:r w:rsidRPr="002F6800">
        <w:rPr>
          <w:rFonts w:ascii="Times New Roman CYR" w:hAnsi="Times New Roman CYR"/>
          <w:sz w:val="24"/>
          <w:szCs w:val="24"/>
        </w:rPr>
        <w:t>ченного представителя ознакомить их с положениями настоящего Админис</w:t>
      </w:r>
      <w:r w:rsidRPr="002F6800">
        <w:rPr>
          <w:rFonts w:ascii="Times New Roman CYR" w:hAnsi="Times New Roman CYR"/>
          <w:sz w:val="24"/>
          <w:szCs w:val="24"/>
        </w:rPr>
        <w:t>т</w:t>
      </w:r>
      <w:r w:rsidRPr="002F6800">
        <w:rPr>
          <w:rFonts w:ascii="Times New Roman CYR" w:hAnsi="Times New Roman CYR"/>
          <w:sz w:val="24"/>
          <w:szCs w:val="24"/>
        </w:rPr>
        <w:t>ративного регламента, в соответствии с которым проводится проверка;</w:t>
      </w:r>
    </w:p>
    <w:p w:rsidR="002F6800" w:rsidRPr="002F6800" w:rsidRDefault="002F6800" w:rsidP="002F6800">
      <w:pPr>
        <w:widowControl w:val="0"/>
        <w:ind w:firstLine="709"/>
        <w:jc w:val="both"/>
        <w:rPr>
          <w:rFonts w:ascii="Times New Roman CYR" w:hAnsi="Times New Roman CYR"/>
          <w:sz w:val="24"/>
          <w:szCs w:val="24"/>
        </w:rPr>
      </w:pPr>
      <w:r w:rsidRPr="002F6800">
        <w:rPr>
          <w:rFonts w:ascii="Times New Roman CYR" w:hAnsi="Times New Roman CYR"/>
          <w:sz w:val="24"/>
          <w:szCs w:val="24"/>
        </w:rPr>
        <w:t>осуществлять запись о проведенной проверке в журнале учета пров</w:t>
      </w:r>
      <w:r w:rsidRPr="002F6800">
        <w:rPr>
          <w:rFonts w:ascii="Times New Roman CYR" w:hAnsi="Times New Roman CYR"/>
          <w:sz w:val="24"/>
          <w:szCs w:val="24"/>
        </w:rPr>
        <w:t>е</w:t>
      </w:r>
      <w:r w:rsidRPr="002F6800">
        <w:rPr>
          <w:rFonts w:ascii="Times New Roman CYR" w:hAnsi="Times New Roman CYR"/>
          <w:sz w:val="24"/>
          <w:szCs w:val="24"/>
        </w:rPr>
        <w:t>рок, при отсутствии журнала учета проверок - осуществлять соответству</w:t>
      </w:r>
      <w:r w:rsidRPr="002F6800">
        <w:rPr>
          <w:rFonts w:ascii="Times New Roman CYR" w:hAnsi="Times New Roman CYR"/>
          <w:sz w:val="24"/>
          <w:szCs w:val="24"/>
        </w:rPr>
        <w:t>ю</w:t>
      </w:r>
      <w:r w:rsidRPr="002F6800">
        <w:rPr>
          <w:rFonts w:ascii="Times New Roman CYR" w:hAnsi="Times New Roman CYR"/>
          <w:sz w:val="24"/>
          <w:szCs w:val="24"/>
        </w:rPr>
        <w:t>щую запись в акте проверки.</w:t>
      </w:r>
    </w:p>
    <w:p w:rsidR="002F6800" w:rsidRPr="002F6800" w:rsidRDefault="002F6800" w:rsidP="002F6800">
      <w:pPr>
        <w:shd w:val="clear" w:color="auto" w:fill="FFFFFF"/>
        <w:jc w:val="center"/>
        <w:rPr>
          <w:sz w:val="24"/>
          <w:szCs w:val="24"/>
        </w:rPr>
      </w:pPr>
    </w:p>
    <w:p w:rsidR="00C834A8" w:rsidRPr="002F6800" w:rsidRDefault="00C834A8" w:rsidP="002F6800">
      <w:pPr>
        <w:pStyle w:val="ConsPlusNormal"/>
        <w:jc w:val="right"/>
        <w:rPr>
          <w:sz w:val="24"/>
          <w:szCs w:val="24"/>
        </w:rPr>
      </w:pPr>
    </w:p>
    <w:sectPr w:rsidR="00C834A8" w:rsidRPr="002F6800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67A9B"/>
    <w:rsid w:val="000C4493"/>
    <w:rsid w:val="000F5229"/>
    <w:rsid w:val="00107CF4"/>
    <w:rsid w:val="0015325C"/>
    <w:rsid w:val="00157765"/>
    <w:rsid w:val="00160341"/>
    <w:rsid w:val="00161B17"/>
    <w:rsid w:val="001657A8"/>
    <w:rsid w:val="00183E71"/>
    <w:rsid w:val="001D0E55"/>
    <w:rsid w:val="00202DCA"/>
    <w:rsid w:val="0022121F"/>
    <w:rsid w:val="0025670B"/>
    <w:rsid w:val="002A441A"/>
    <w:rsid w:val="002A49BA"/>
    <w:rsid w:val="002B1A79"/>
    <w:rsid w:val="002E1AC5"/>
    <w:rsid w:val="002F6560"/>
    <w:rsid w:val="002F680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02CD5"/>
    <w:rsid w:val="00416E22"/>
    <w:rsid w:val="00426210"/>
    <w:rsid w:val="00432D7C"/>
    <w:rsid w:val="00462FE9"/>
    <w:rsid w:val="00496EF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231E"/>
    <w:rsid w:val="006A5CE7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C05F2"/>
    <w:rsid w:val="007D3858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3346B"/>
    <w:rsid w:val="0094077D"/>
    <w:rsid w:val="0094427D"/>
    <w:rsid w:val="00954986"/>
    <w:rsid w:val="0095510B"/>
    <w:rsid w:val="00981476"/>
    <w:rsid w:val="00981B83"/>
    <w:rsid w:val="0099120C"/>
    <w:rsid w:val="009C1E26"/>
    <w:rsid w:val="009D537E"/>
    <w:rsid w:val="00A442E8"/>
    <w:rsid w:val="00A612C5"/>
    <w:rsid w:val="00A74994"/>
    <w:rsid w:val="00A86878"/>
    <w:rsid w:val="00AA0E55"/>
    <w:rsid w:val="00AA7244"/>
    <w:rsid w:val="00AC34F6"/>
    <w:rsid w:val="00AD2B44"/>
    <w:rsid w:val="00AE3EE5"/>
    <w:rsid w:val="00B51FA1"/>
    <w:rsid w:val="00B60E3E"/>
    <w:rsid w:val="00B6757C"/>
    <w:rsid w:val="00B727A7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A2D21"/>
    <w:rsid w:val="00EA4CDD"/>
    <w:rsid w:val="00EB5E1B"/>
    <w:rsid w:val="00F14A7A"/>
    <w:rsid w:val="00F37ECE"/>
    <w:rsid w:val="00F63E10"/>
    <w:rsid w:val="00F65770"/>
    <w:rsid w:val="00FA0989"/>
    <w:rsid w:val="00FB2A36"/>
    <w:rsid w:val="00FB5C6E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5A4E410D0E744E33F652B43D5A998E2F703A48206AE2D1CFED9D7C5773EDE3653FA0E86E42BF51W5u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5A4E410D0E744E33F652B43D5A998E2F703A48206AE2D1CFED9D7C57W7u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5A4E410D0E744E33F652B43D5A998E2F703A48206AE2D1CFED9D7C57W7u3F" TargetMode="External"/><Relationship Id="rId11" Type="http://schemas.openxmlformats.org/officeDocument/2006/relationships/hyperlink" Target="consultantplus://offline/ref=1B5A4E410D0E744E33F652B43D5A998E2F703A48206AE2D1CFED9D7C57W7u3F" TargetMode="External"/><Relationship Id="rId5" Type="http://schemas.openxmlformats.org/officeDocument/2006/relationships/hyperlink" Target="consultantplus://offline/ref=1B5A4E410D0E744E33F652B43D5A998E2F713649266EE2D1CFED9D7C5773EDE3653FA0EB69W4u2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9F24F4B4A33DEEC37306B318506BB9B0E50B293DB6B123B53E20AD85E082F6EFE598AF41B996B56QAXA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9F24F4B4A33DEEC37306B318506BB9B0E50B293DB6B123B53E20AD85E082F6EFE598AF41B996B56QAX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2018-11-22T03:51:00Z</cp:lastPrinted>
  <dcterms:created xsi:type="dcterms:W3CDTF">2019-09-05T05:49:00Z</dcterms:created>
  <dcterms:modified xsi:type="dcterms:W3CDTF">2019-09-05T05:58:00Z</dcterms:modified>
</cp:coreProperties>
</file>